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7229"/>
        <w:gridCol w:w="1233"/>
      </w:tblGrid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  <w:vertAlign w:val="subscript"/>
              </w:rPr>
            </w:pPr>
            <w:r w:rsidRPr="00277C1D">
              <w:rPr>
                <w:sz w:val="28"/>
                <w:szCs w:val="28"/>
              </w:rPr>
              <w:t>Слой 1 j</w:t>
            </w:r>
            <w:r w:rsidRPr="00277C1D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Пески </w:t>
            </w:r>
            <w:proofErr w:type="spellStart"/>
            <w:r w:rsidRPr="00277C1D">
              <w:rPr>
                <w:sz w:val="28"/>
                <w:szCs w:val="28"/>
              </w:rPr>
              <w:t>аркозовые</w:t>
            </w:r>
            <w:proofErr w:type="spellEnd"/>
            <w:r w:rsidRPr="00277C1D">
              <w:rPr>
                <w:sz w:val="28"/>
                <w:szCs w:val="28"/>
              </w:rPr>
              <w:t xml:space="preserve">, среднезернистые, красновато-бурые, </w:t>
            </w:r>
            <w:r w:rsidRPr="00277C1D">
              <w:rPr>
                <w:sz w:val="28"/>
                <w:szCs w:val="28"/>
                <w:highlight w:val="green"/>
              </w:rPr>
              <w:t>косослоистые, с</w:t>
            </w:r>
            <w:r w:rsidRPr="00277C1D">
              <w:rPr>
                <w:sz w:val="28"/>
                <w:szCs w:val="28"/>
              </w:rPr>
              <w:t xml:space="preserve"> прослоями красных глин; местами </w:t>
            </w:r>
            <w:r w:rsidRPr="00277C1D">
              <w:rPr>
                <w:sz w:val="28"/>
                <w:szCs w:val="28"/>
                <w:highlight w:val="green"/>
              </w:rPr>
              <w:t>асимметричные знаки ряби</w:t>
            </w:r>
            <w:r w:rsidRPr="00277C1D">
              <w:rPr>
                <w:sz w:val="28"/>
                <w:szCs w:val="28"/>
              </w:rPr>
              <w:t xml:space="preserve">; </w:t>
            </w:r>
            <w:r w:rsidRPr="00277C1D">
              <w:rPr>
                <w:sz w:val="28"/>
                <w:szCs w:val="28"/>
                <w:highlight w:val="green"/>
              </w:rPr>
              <w:t>отпечатки наземных растений</w:t>
            </w:r>
            <w:r w:rsidRPr="00277C1D">
              <w:rPr>
                <w:sz w:val="28"/>
                <w:szCs w:val="28"/>
                <w:highlight w:val="green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ВЫСОКАЯ СУША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60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2 j</w:t>
            </w:r>
            <w:r w:rsidRPr="00277C1D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Пески мелкозернистые, кварцевые, </w:t>
            </w:r>
            <w:r w:rsidRPr="00277C1D">
              <w:rPr>
                <w:sz w:val="28"/>
                <w:szCs w:val="28"/>
                <w:highlight w:val="green"/>
              </w:rPr>
              <w:t>с шамозитом</w:t>
            </w:r>
            <w:r w:rsidRPr="00277C1D">
              <w:rPr>
                <w:sz w:val="28"/>
                <w:szCs w:val="28"/>
              </w:rPr>
              <w:t xml:space="preserve">; в песках отдельные прослои темно-серых глин </w:t>
            </w:r>
            <w:r w:rsidRPr="00277C1D">
              <w:rPr>
                <w:sz w:val="28"/>
                <w:szCs w:val="28"/>
                <w:highlight w:val="green"/>
              </w:rPr>
              <w:t xml:space="preserve">с </w:t>
            </w:r>
            <w:proofErr w:type="gramStart"/>
            <w:r w:rsidRPr="00277C1D">
              <w:rPr>
                <w:sz w:val="28"/>
                <w:szCs w:val="28"/>
                <w:highlight w:val="green"/>
              </w:rPr>
              <w:t>редкими</w:t>
            </w:r>
            <w:proofErr w:type="gramEnd"/>
            <w:r w:rsidRPr="00277C1D">
              <w:rPr>
                <w:sz w:val="28"/>
                <w:szCs w:val="28"/>
                <w:highlight w:val="green"/>
              </w:rPr>
              <w:t xml:space="preserve"> </w:t>
            </w:r>
            <w:proofErr w:type="spellStart"/>
            <w:r w:rsidRPr="00277C1D">
              <w:rPr>
                <w:sz w:val="28"/>
                <w:szCs w:val="28"/>
                <w:highlight w:val="green"/>
              </w:rPr>
              <w:t>двустворками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ВЕРХНЯЯ ГРАНИЦА СУБЛИТОРАЛИ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45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3 j</w:t>
            </w:r>
            <w:r w:rsidRPr="00277C1D">
              <w:rPr>
                <w:sz w:val="28"/>
                <w:szCs w:val="28"/>
                <w:vertAlign w:val="subscript"/>
              </w:rPr>
              <w:t>3</w:t>
            </w:r>
            <w:r w:rsidRPr="00277C1D">
              <w:rPr>
                <w:sz w:val="28"/>
                <w:szCs w:val="28"/>
              </w:rPr>
              <w:t>с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Чередование темных известковистых глин с кристаллами пирита, серых алевритов и песков; </w:t>
            </w:r>
            <w:r w:rsidRPr="00277C1D">
              <w:rPr>
                <w:sz w:val="28"/>
                <w:szCs w:val="28"/>
                <w:highlight w:val="green"/>
              </w:rPr>
              <w:t>слоистость параллельная;</w:t>
            </w:r>
            <w:r w:rsidRPr="00277C1D"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green"/>
              </w:rPr>
              <w:t xml:space="preserve">обильные аммониты, </w:t>
            </w:r>
            <w:proofErr w:type="spellStart"/>
            <w:r w:rsidRPr="00277C1D">
              <w:rPr>
                <w:sz w:val="28"/>
                <w:szCs w:val="28"/>
                <w:highlight w:val="green"/>
              </w:rPr>
              <w:t>брахиоподы</w:t>
            </w:r>
            <w:proofErr w:type="spellEnd"/>
            <w:r w:rsidRPr="00277C1D">
              <w:rPr>
                <w:sz w:val="28"/>
                <w:szCs w:val="28"/>
                <w:highlight w:val="green"/>
              </w:rPr>
              <w:t xml:space="preserve"> и </w:t>
            </w:r>
            <w:proofErr w:type="spellStart"/>
            <w:r w:rsidRPr="00277C1D">
              <w:rPr>
                <w:sz w:val="28"/>
                <w:szCs w:val="28"/>
                <w:highlight w:val="green"/>
              </w:rPr>
              <w:t>гастроподы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СУБЛИТОРАЛЬ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35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4 j</w:t>
            </w:r>
            <w:r w:rsidRPr="00277C1D">
              <w:rPr>
                <w:sz w:val="28"/>
                <w:szCs w:val="28"/>
                <w:vertAlign w:val="subscript"/>
              </w:rPr>
              <w:t>3</w:t>
            </w:r>
            <w:r w:rsidRPr="00277C1D">
              <w:rPr>
                <w:sz w:val="28"/>
                <w:szCs w:val="28"/>
              </w:rPr>
              <w:t>о + k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Чередование песков мелкозернистых, кварцевых и глин; </w:t>
            </w:r>
            <w:r w:rsidRPr="00277C1D">
              <w:rPr>
                <w:sz w:val="28"/>
                <w:szCs w:val="28"/>
                <w:highlight w:val="green"/>
              </w:rPr>
              <w:t>слоистость параллельная</w:t>
            </w:r>
            <w:r w:rsidRPr="00277C1D">
              <w:rPr>
                <w:sz w:val="28"/>
                <w:szCs w:val="28"/>
              </w:rPr>
              <w:t xml:space="preserve">; редкие зерна </w:t>
            </w:r>
            <w:r w:rsidRPr="00277C1D">
              <w:rPr>
                <w:sz w:val="28"/>
                <w:szCs w:val="28"/>
                <w:highlight w:val="green"/>
              </w:rPr>
              <w:t>глауконита</w:t>
            </w:r>
            <w:r w:rsidRPr="00277C1D">
              <w:rPr>
                <w:sz w:val="28"/>
                <w:szCs w:val="28"/>
              </w:rPr>
              <w:t xml:space="preserve">; аммониты и </w:t>
            </w:r>
            <w:proofErr w:type="spellStart"/>
            <w:r w:rsidRPr="00277C1D">
              <w:rPr>
                <w:sz w:val="28"/>
                <w:szCs w:val="28"/>
              </w:rPr>
              <w:t>двустворки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СУБЛИТОРАЛЬ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20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5 j</w:t>
            </w:r>
            <w:r w:rsidRPr="00277C1D">
              <w:rPr>
                <w:sz w:val="28"/>
                <w:szCs w:val="28"/>
                <w:vertAlign w:val="subscript"/>
              </w:rPr>
              <w:t>3</w:t>
            </w:r>
            <w:r w:rsidRPr="00277C1D">
              <w:rPr>
                <w:sz w:val="28"/>
                <w:szCs w:val="28"/>
              </w:rPr>
              <w:t>v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Глины известковистые, мергели и известняки серого цвета; </w:t>
            </w:r>
            <w:r w:rsidRPr="00277C1D">
              <w:rPr>
                <w:sz w:val="28"/>
                <w:szCs w:val="28"/>
                <w:highlight w:val="green"/>
              </w:rPr>
              <w:t xml:space="preserve">интенсивная </w:t>
            </w:r>
            <w:proofErr w:type="spellStart"/>
            <w:r w:rsidRPr="00277C1D">
              <w:rPr>
                <w:sz w:val="28"/>
                <w:szCs w:val="28"/>
                <w:highlight w:val="green"/>
              </w:rPr>
              <w:t>битуминозность</w:t>
            </w:r>
            <w:proofErr w:type="spellEnd"/>
            <w:r w:rsidRPr="00277C1D">
              <w:rPr>
                <w:sz w:val="28"/>
                <w:szCs w:val="28"/>
              </w:rPr>
              <w:t xml:space="preserve">; </w:t>
            </w:r>
            <w:r w:rsidRPr="00277C1D">
              <w:rPr>
                <w:sz w:val="28"/>
                <w:szCs w:val="28"/>
                <w:highlight w:val="green"/>
              </w:rPr>
              <w:t>редкие</w:t>
            </w:r>
            <w:r w:rsidRPr="00277C1D">
              <w:rPr>
                <w:sz w:val="28"/>
                <w:szCs w:val="28"/>
              </w:rPr>
              <w:t xml:space="preserve"> аммониты и фораминиферы</w:t>
            </w:r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БОЛЬШАЯ ГЛУБИНА, ПСЕВДОАБИССАЛЬ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70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6 К</w:t>
            </w:r>
            <w:r w:rsidRPr="00277C1D">
              <w:rPr>
                <w:sz w:val="28"/>
                <w:szCs w:val="28"/>
                <w:vertAlign w:val="subscript"/>
              </w:rPr>
              <w:t>1</w:t>
            </w:r>
            <w:r w:rsidRPr="00277C1D">
              <w:rPr>
                <w:sz w:val="28"/>
                <w:szCs w:val="28"/>
              </w:rPr>
              <w:t>br+v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Глины темно-серые, слоистые с </w:t>
            </w:r>
            <w:proofErr w:type="spellStart"/>
            <w:r w:rsidRPr="00277C1D">
              <w:rPr>
                <w:sz w:val="28"/>
                <w:szCs w:val="28"/>
              </w:rPr>
              <w:t>брахиоподами</w:t>
            </w:r>
            <w:proofErr w:type="spellEnd"/>
            <w:r w:rsidRPr="00277C1D">
              <w:rPr>
                <w:sz w:val="28"/>
                <w:szCs w:val="28"/>
              </w:rPr>
              <w:t xml:space="preserve"> — </w:t>
            </w:r>
            <w:proofErr w:type="spellStart"/>
            <w:r w:rsidRPr="00277C1D">
              <w:rPr>
                <w:sz w:val="28"/>
                <w:szCs w:val="28"/>
              </w:rPr>
              <w:t>теребратулидами</w:t>
            </w:r>
            <w:proofErr w:type="spellEnd"/>
            <w:r w:rsidRPr="00277C1D">
              <w:rPr>
                <w:sz w:val="28"/>
                <w:szCs w:val="28"/>
              </w:rPr>
              <w:t xml:space="preserve"> и </w:t>
            </w:r>
            <w:proofErr w:type="spellStart"/>
            <w:r w:rsidRPr="00277C1D">
              <w:rPr>
                <w:sz w:val="28"/>
                <w:szCs w:val="28"/>
              </w:rPr>
              <w:t>остракодами</w:t>
            </w:r>
            <w:proofErr w:type="spellEnd"/>
            <w:r w:rsidRPr="00277C1D">
              <w:rPr>
                <w:sz w:val="28"/>
                <w:szCs w:val="28"/>
              </w:rPr>
              <w:t xml:space="preserve">; </w:t>
            </w:r>
            <w:r w:rsidRPr="00277C1D">
              <w:rPr>
                <w:sz w:val="28"/>
                <w:szCs w:val="28"/>
                <w:highlight w:val="green"/>
              </w:rPr>
              <w:t>стяжения сидерита</w:t>
            </w:r>
          </w:p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  <w:highlight w:val="magenta"/>
              </w:rPr>
              <w:t>ПОДНЯТИЕ ДО ВЕРХНЕЙ ЧАСТИ СУБЛИТОРАЛИ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100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7 К</w:t>
            </w:r>
            <w:r w:rsidRPr="00277C1D">
              <w:rPr>
                <w:sz w:val="28"/>
                <w:szCs w:val="28"/>
                <w:vertAlign w:val="subscript"/>
              </w:rPr>
              <w:t>1</w:t>
            </w:r>
            <w:r w:rsidRPr="00277C1D">
              <w:rPr>
                <w:sz w:val="28"/>
                <w:szCs w:val="28"/>
              </w:rPr>
              <w:t>h+bm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Пески разнозернистые, кварцевые, глауконитовые; в песках прослои глин темных, местами </w:t>
            </w:r>
            <w:proofErr w:type="spellStart"/>
            <w:r w:rsidRPr="00277C1D">
              <w:rPr>
                <w:sz w:val="28"/>
                <w:szCs w:val="28"/>
              </w:rPr>
              <w:t>пиритизированных</w:t>
            </w:r>
            <w:proofErr w:type="spellEnd"/>
            <w:r w:rsidRPr="00277C1D">
              <w:rPr>
                <w:sz w:val="28"/>
                <w:szCs w:val="28"/>
              </w:rPr>
              <w:t xml:space="preserve">; </w:t>
            </w:r>
            <w:r w:rsidRPr="00277C1D">
              <w:rPr>
                <w:sz w:val="28"/>
                <w:szCs w:val="28"/>
                <w:highlight w:val="green"/>
              </w:rPr>
              <w:t>слоистость параллельная</w:t>
            </w:r>
            <w:r w:rsidRPr="00277C1D">
              <w:rPr>
                <w:sz w:val="28"/>
                <w:szCs w:val="28"/>
              </w:rPr>
              <w:t xml:space="preserve">, </w:t>
            </w:r>
            <w:r w:rsidRPr="00277C1D">
              <w:rPr>
                <w:sz w:val="28"/>
                <w:szCs w:val="28"/>
                <w:highlight w:val="green"/>
              </w:rPr>
              <w:t>местами волнистая;</w:t>
            </w:r>
            <w:r w:rsidRPr="00277C1D">
              <w:rPr>
                <w:sz w:val="28"/>
                <w:szCs w:val="28"/>
              </w:rPr>
              <w:t xml:space="preserve"> аммониты и </w:t>
            </w:r>
            <w:proofErr w:type="spellStart"/>
            <w:r w:rsidRPr="00277C1D">
              <w:rPr>
                <w:sz w:val="28"/>
                <w:szCs w:val="28"/>
              </w:rPr>
              <w:t>брахиоподы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НИЖНЯЯ ЧАСТЬ ЛИТОРАЛИ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105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8 К</w:t>
            </w:r>
            <w:r w:rsidRPr="00277C1D">
              <w:rPr>
                <w:sz w:val="28"/>
                <w:szCs w:val="28"/>
                <w:vertAlign w:val="subscript"/>
              </w:rPr>
              <w:t>1</w:t>
            </w:r>
            <w:r w:rsidRPr="00277C1D">
              <w:rPr>
                <w:sz w:val="28"/>
                <w:szCs w:val="28"/>
              </w:rPr>
              <w:t>ар+а</w:t>
            </w:r>
            <w:proofErr w:type="gramStart"/>
            <w:r w:rsidRPr="00277C1D">
              <w:rPr>
                <w:sz w:val="28"/>
                <w:szCs w:val="28"/>
              </w:rPr>
              <w:t>l</w:t>
            </w:r>
            <w:proofErr w:type="gramEnd"/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Пески мелкозернистые, кварцевые, чередующиеся с глинами; </w:t>
            </w:r>
            <w:r w:rsidRPr="00277C1D">
              <w:rPr>
                <w:sz w:val="28"/>
                <w:szCs w:val="28"/>
                <w:highlight w:val="green"/>
              </w:rPr>
              <w:t>слоистость параллельная</w:t>
            </w:r>
            <w:r w:rsidRPr="00277C1D">
              <w:rPr>
                <w:sz w:val="28"/>
                <w:szCs w:val="28"/>
              </w:rPr>
              <w:t xml:space="preserve">; аммониты, </w:t>
            </w:r>
            <w:r w:rsidRPr="00277C1D">
              <w:rPr>
                <w:sz w:val="28"/>
                <w:szCs w:val="28"/>
                <w:highlight w:val="green"/>
              </w:rPr>
              <w:t>белемниты</w:t>
            </w:r>
            <w:r w:rsidRPr="00277C1D">
              <w:rPr>
                <w:sz w:val="28"/>
                <w:szCs w:val="28"/>
              </w:rPr>
              <w:t xml:space="preserve">, </w:t>
            </w:r>
            <w:r w:rsidRPr="00277C1D">
              <w:rPr>
                <w:sz w:val="28"/>
                <w:szCs w:val="28"/>
                <w:highlight w:val="green"/>
              </w:rPr>
              <w:t>редкие</w:t>
            </w:r>
            <w:r w:rsidRPr="00277C1D">
              <w:rPr>
                <w:sz w:val="28"/>
                <w:szCs w:val="28"/>
              </w:rPr>
              <w:t xml:space="preserve"> </w:t>
            </w:r>
            <w:proofErr w:type="spellStart"/>
            <w:r w:rsidRPr="00277C1D">
              <w:rPr>
                <w:sz w:val="28"/>
                <w:szCs w:val="28"/>
              </w:rPr>
              <w:t>брахиоподы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277C1D">
              <w:rPr>
                <w:sz w:val="28"/>
                <w:szCs w:val="28"/>
                <w:highlight w:val="magenta"/>
              </w:rPr>
              <w:t>СЕРЕДИНА СУБЛИТОРАЛИ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32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9 К</w:t>
            </w:r>
            <w:r w:rsidRPr="00277C1D">
              <w:rPr>
                <w:sz w:val="28"/>
                <w:szCs w:val="28"/>
                <w:vertAlign w:val="subscript"/>
              </w:rPr>
              <w:t>2</w:t>
            </w:r>
            <w:r w:rsidRPr="00277C1D">
              <w:rPr>
                <w:sz w:val="28"/>
                <w:szCs w:val="28"/>
              </w:rPr>
              <w:t>сm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DF4072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Мергели светло-серые, чередующиеся с песками тонкозернистыми</w:t>
            </w:r>
            <w:r>
              <w:rPr>
                <w:sz w:val="28"/>
                <w:szCs w:val="28"/>
              </w:rPr>
              <w:t xml:space="preserve"> </w:t>
            </w:r>
            <w:r w:rsidRPr="00DF4072">
              <w:rPr>
                <w:sz w:val="28"/>
                <w:szCs w:val="28"/>
                <w:highlight w:val="magenta"/>
              </w:rPr>
              <w:t>ПОГРУЖЕНИЕ</w:t>
            </w:r>
            <w:r w:rsidR="00DF4072">
              <w:rPr>
                <w:sz w:val="28"/>
                <w:szCs w:val="28"/>
                <w:highlight w:val="magenta"/>
              </w:rPr>
              <w:t xml:space="preserve"> 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35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10 К</w:t>
            </w:r>
            <w:r w:rsidRPr="00277C1D">
              <w:rPr>
                <w:sz w:val="28"/>
                <w:szCs w:val="28"/>
                <w:vertAlign w:val="subscript"/>
              </w:rPr>
              <w:t>2</w:t>
            </w:r>
            <w:r w:rsidRPr="00277C1D">
              <w:rPr>
                <w:sz w:val="28"/>
                <w:szCs w:val="28"/>
              </w:rPr>
              <w:t>t+с</w:t>
            </w:r>
            <w:proofErr w:type="gramStart"/>
            <w:r w:rsidRPr="00277C1D">
              <w:rPr>
                <w:sz w:val="28"/>
                <w:szCs w:val="28"/>
              </w:rPr>
              <w:t>n</w:t>
            </w:r>
            <w:proofErr w:type="gramEnd"/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 xml:space="preserve">Глинистые известняки светло-серого цвета, с отдельными прослоями мелкозернистых песков; в известняках мшанки, </w:t>
            </w:r>
            <w:proofErr w:type="spellStart"/>
            <w:r w:rsidRPr="00277C1D">
              <w:rPr>
                <w:sz w:val="28"/>
                <w:szCs w:val="28"/>
              </w:rPr>
              <w:t>двустворки</w:t>
            </w:r>
            <w:proofErr w:type="spellEnd"/>
            <w:r w:rsidRPr="00277C1D">
              <w:rPr>
                <w:sz w:val="28"/>
                <w:szCs w:val="28"/>
              </w:rPr>
              <w:t xml:space="preserve"> и </w:t>
            </w:r>
            <w:proofErr w:type="spellStart"/>
            <w:r w:rsidRPr="00277C1D">
              <w:rPr>
                <w:sz w:val="28"/>
                <w:szCs w:val="28"/>
              </w:rPr>
              <w:t>брахиоподы</w:t>
            </w:r>
            <w:proofErr w:type="spellEnd"/>
            <w:r w:rsidRPr="00277C1D">
              <w:rPr>
                <w:sz w:val="28"/>
                <w:szCs w:val="28"/>
              </w:rPr>
              <w:t>; ходы червей-</w:t>
            </w:r>
            <w:proofErr w:type="spellStart"/>
            <w:r w:rsidRPr="00277C1D">
              <w:rPr>
                <w:sz w:val="28"/>
                <w:szCs w:val="28"/>
              </w:rPr>
              <w:t>илоедов</w:t>
            </w:r>
            <w:proofErr w:type="spellEnd"/>
            <w:r w:rsidR="00DF4072" w:rsidRPr="00DF4072">
              <w:rPr>
                <w:sz w:val="28"/>
                <w:szCs w:val="28"/>
                <w:highlight w:val="magenta"/>
              </w:rPr>
              <w:t xml:space="preserve"> </w:t>
            </w:r>
            <w:r w:rsidR="00DF4072" w:rsidRPr="00DF4072">
              <w:rPr>
                <w:sz w:val="28"/>
                <w:szCs w:val="28"/>
                <w:highlight w:val="magenta"/>
              </w:rPr>
              <w:t>ПОДНЯТИЕ ДО ВЕРХНЕЙ ЧАСТИ СУБЛИТОРАЛИ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87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11 К</w:t>
            </w:r>
            <w:r w:rsidRPr="00277C1D">
              <w:rPr>
                <w:sz w:val="28"/>
                <w:szCs w:val="28"/>
                <w:vertAlign w:val="subscript"/>
              </w:rPr>
              <w:t>2</w:t>
            </w:r>
            <w:r w:rsidRPr="00277C1D">
              <w:rPr>
                <w:sz w:val="28"/>
                <w:szCs w:val="28"/>
              </w:rPr>
              <w:t>st+ср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Писчий мел с редкими рострами белемнитов</w:t>
            </w:r>
            <w:r w:rsidR="00DF4072">
              <w:rPr>
                <w:sz w:val="28"/>
                <w:szCs w:val="28"/>
              </w:rPr>
              <w:t xml:space="preserve"> ПСЕВДОАБИССАЛЬ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20 м</w:t>
            </w:r>
          </w:p>
        </w:tc>
      </w:tr>
      <w:tr w:rsidR="00277C1D" w:rsidRPr="00277C1D" w:rsidTr="008632DA">
        <w:tc>
          <w:tcPr>
            <w:tcW w:w="1384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Слой 12 К</w:t>
            </w:r>
            <w:r w:rsidRPr="00277C1D">
              <w:rPr>
                <w:sz w:val="28"/>
                <w:szCs w:val="28"/>
                <w:vertAlign w:val="subscript"/>
              </w:rPr>
              <w:t>2</w:t>
            </w:r>
            <w:r w:rsidRPr="00277C1D">
              <w:rPr>
                <w:sz w:val="28"/>
                <w:szCs w:val="28"/>
              </w:rPr>
              <w:t>m</w:t>
            </w:r>
          </w:p>
        </w:tc>
        <w:tc>
          <w:tcPr>
            <w:tcW w:w="7229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Писчий мел с прослоями карбонатных глин</w:t>
            </w:r>
            <w:r w:rsidR="00DF4072">
              <w:rPr>
                <w:sz w:val="28"/>
                <w:szCs w:val="28"/>
              </w:rPr>
              <w:t xml:space="preserve"> </w:t>
            </w:r>
            <w:r w:rsidR="00DF4072" w:rsidRPr="00DF4072">
              <w:rPr>
                <w:sz w:val="28"/>
                <w:szCs w:val="28"/>
                <w:highlight w:val="magenta"/>
              </w:rPr>
              <w:t>ПСЕВДОАБИССАЛЬ</w:t>
            </w:r>
          </w:p>
        </w:tc>
        <w:tc>
          <w:tcPr>
            <w:tcW w:w="1233" w:type="dxa"/>
            <w:shd w:val="clear" w:color="auto" w:fill="auto"/>
          </w:tcPr>
          <w:p w:rsidR="00277C1D" w:rsidRPr="00277C1D" w:rsidRDefault="00277C1D" w:rsidP="00277C1D">
            <w:pPr>
              <w:widowControl/>
              <w:ind w:firstLine="0"/>
              <w:rPr>
                <w:sz w:val="28"/>
                <w:szCs w:val="28"/>
              </w:rPr>
            </w:pPr>
            <w:r w:rsidRPr="00277C1D">
              <w:rPr>
                <w:sz w:val="28"/>
                <w:szCs w:val="28"/>
              </w:rPr>
              <w:t>45</w:t>
            </w:r>
          </w:p>
        </w:tc>
      </w:tr>
    </w:tbl>
    <w:p w:rsidR="0046440C" w:rsidRDefault="0046440C">
      <w:bookmarkStart w:id="0" w:name="_GoBack"/>
      <w:bookmarkEnd w:id="0"/>
    </w:p>
    <w:sectPr w:rsidR="00464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E0F"/>
    <w:rsid w:val="00277C1D"/>
    <w:rsid w:val="0046440C"/>
    <w:rsid w:val="00DF4072"/>
    <w:rsid w:val="00E1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1D"/>
    <w:pPr>
      <w:widowControl w:val="0"/>
      <w:autoSpaceDE w:val="0"/>
      <w:autoSpaceDN w:val="0"/>
      <w:spacing w:after="0" w:line="240" w:lineRule="auto"/>
      <w:ind w:firstLine="5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1D"/>
    <w:pPr>
      <w:widowControl w:val="0"/>
      <w:autoSpaceDE w:val="0"/>
      <w:autoSpaceDN w:val="0"/>
      <w:spacing w:after="0" w:line="240" w:lineRule="auto"/>
      <w:ind w:firstLine="5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2020-10-13T05:04:00Z</dcterms:created>
  <dcterms:modified xsi:type="dcterms:W3CDTF">2020-10-13T05:16:00Z</dcterms:modified>
</cp:coreProperties>
</file>